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F7D" w:rsidRPr="00E668D6" w:rsidRDefault="00B22F7D" w:rsidP="00B22F7D">
      <w:pPr>
        <w:rPr>
          <w:sz w:val="24"/>
          <w:szCs w:val="24"/>
        </w:rPr>
      </w:pPr>
      <w:r w:rsidRPr="00E668D6">
        <w:rPr>
          <w:sz w:val="24"/>
          <w:szCs w:val="24"/>
        </w:rPr>
        <w:t xml:space="preserve">С введением Федерального государственного образовательного стандарта в дошкольном образовании произошли существенные изменения. Они определяют новые приоритеты развития, которые призваны решать проблемы, связанные с повышением качества образования. Важным условием для полноценной реализации ФГОС </w:t>
      </w:r>
      <w:proofErr w:type="gramStart"/>
      <w:r w:rsidRPr="00E668D6">
        <w:rPr>
          <w:sz w:val="24"/>
          <w:szCs w:val="24"/>
        </w:rPr>
        <w:t>ДО</w:t>
      </w:r>
      <w:proofErr w:type="gramEnd"/>
      <w:r w:rsidRPr="00E668D6">
        <w:rPr>
          <w:sz w:val="24"/>
          <w:szCs w:val="24"/>
        </w:rPr>
        <w:t xml:space="preserve"> </w:t>
      </w:r>
      <w:proofErr w:type="gramStart"/>
      <w:r w:rsidRPr="00E668D6">
        <w:rPr>
          <w:sz w:val="24"/>
          <w:szCs w:val="24"/>
        </w:rPr>
        <w:t>является</w:t>
      </w:r>
      <w:proofErr w:type="gramEnd"/>
      <w:r w:rsidRPr="00E668D6">
        <w:rPr>
          <w:sz w:val="24"/>
          <w:szCs w:val="24"/>
        </w:rPr>
        <w:t xml:space="preserve"> материально-техническое обеспечение детского сада.   Федеральный государственный образовательный стандарт рассматривается как стандарт требований к  предметно-развивающей среде, психолого-педагогическим, кадровым, материально-техническим и финансовым условиям.  </w:t>
      </w:r>
    </w:p>
    <w:p w:rsidR="00B22F7D" w:rsidRPr="00E668D6" w:rsidRDefault="00B22F7D" w:rsidP="00B22F7D">
      <w:pPr>
        <w:rPr>
          <w:b/>
          <w:i/>
          <w:sz w:val="24"/>
          <w:szCs w:val="24"/>
        </w:rPr>
      </w:pPr>
      <w:r>
        <w:t xml:space="preserve">          </w:t>
      </w:r>
      <w:r w:rsidRPr="00E668D6">
        <w:rPr>
          <w:b/>
          <w:i/>
          <w:sz w:val="24"/>
          <w:szCs w:val="24"/>
        </w:rPr>
        <w:t xml:space="preserve">Предметно-пространственная среда создается в МБДОУ ЦРР </w:t>
      </w:r>
      <w:proofErr w:type="spellStart"/>
      <w:r w:rsidRPr="00E668D6">
        <w:rPr>
          <w:b/>
          <w:i/>
          <w:sz w:val="24"/>
          <w:szCs w:val="24"/>
        </w:rPr>
        <w:t>д</w:t>
      </w:r>
      <w:proofErr w:type="spellEnd"/>
      <w:r w:rsidRPr="00E668D6">
        <w:rPr>
          <w:b/>
          <w:i/>
          <w:sz w:val="24"/>
          <w:szCs w:val="24"/>
        </w:rPr>
        <w:t xml:space="preserve">/с  № 30 с учетом ФГОС </w:t>
      </w:r>
      <w:proofErr w:type="gramStart"/>
      <w:r w:rsidRPr="00E668D6">
        <w:rPr>
          <w:b/>
          <w:i/>
          <w:sz w:val="24"/>
          <w:szCs w:val="24"/>
        </w:rPr>
        <w:t>ДО</w:t>
      </w:r>
      <w:proofErr w:type="gramEnd"/>
      <w:r w:rsidRPr="00E668D6">
        <w:rPr>
          <w:b/>
          <w:i/>
          <w:sz w:val="24"/>
          <w:szCs w:val="24"/>
        </w:rPr>
        <w:t xml:space="preserve">, исходя из следующих критериев: </w:t>
      </w:r>
    </w:p>
    <w:p w:rsidR="00B22F7D" w:rsidRDefault="00B22F7D" w:rsidP="00B22F7D">
      <w:r w:rsidRPr="00E668D6">
        <w:rPr>
          <w:b/>
        </w:rPr>
        <w:t>1. Содержательно насыщенная</w:t>
      </w:r>
      <w:r>
        <w:t xml:space="preserve">: организация образовательного пространства и разнообразия материалов, оборудования и инвентаря должны обеспечивать:  </w:t>
      </w:r>
    </w:p>
    <w:p w:rsidR="00B22F7D" w:rsidRDefault="00B22F7D" w:rsidP="00B22F7D">
      <w:r>
        <w:rPr>
          <w:rFonts w:ascii="Calibri" w:hAnsi="Calibri" w:cs="Calibri"/>
        </w:rPr>
        <w:t> игровую, познавательную, исследовательскую и творческую активность всех воспитанников с доступными детям мат</w:t>
      </w:r>
      <w:r>
        <w:t xml:space="preserve">ериалами; </w:t>
      </w:r>
    </w:p>
    <w:p w:rsidR="00B22F7D" w:rsidRDefault="00B22F7D" w:rsidP="00B22F7D">
      <w:pPr>
        <w:rPr>
          <w:rFonts w:ascii="Calibri" w:hAnsi="Calibri" w:cs="Calibri"/>
        </w:rPr>
      </w:pPr>
      <w:r>
        <w:rPr>
          <w:rFonts w:ascii="Calibri" w:hAnsi="Calibri" w:cs="Calibri"/>
        </w:rPr>
        <w:t> двигательную активность в том числе, развитие крупной и мелкой моторики, участие в подвижных играх и соревнованиях;</w:t>
      </w:r>
    </w:p>
    <w:p w:rsidR="00B22F7D" w:rsidRDefault="00B22F7D" w:rsidP="00B22F7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 эмоциональное благополучие детей во взаимодействии с предметно-пространственным окружением;</w:t>
      </w:r>
    </w:p>
    <w:p w:rsidR="00B22F7D" w:rsidRDefault="00B22F7D" w:rsidP="00B22F7D"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 возможность самовыражение детей. </w:t>
      </w:r>
      <w:r>
        <w:t xml:space="preserve">         </w:t>
      </w:r>
    </w:p>
    <w:p w:rsidR="00B22F7D" w:rsidRDefault="00B22F7D" w:rsidP="00B22F7D">
      <w:r>
        <w:t xml:space="preserve"> </w:t>
      </w:r>
      <w:r w:rsidRPr="00E668D6">
        <w:rPr>
          <w:b/>
        </w:rPr>
        <w:t>2.Трансформируемая</w:t>
      </w:r>
      <w:r>
        <w:t xml:space="preserve">: предполагает возможность изменений предметно- пространственной среды в зависимости от образовательной ситуации, в том числе от меняющихся интересов и возможностей детей.   </w:t>
      </w:r>
    </w:p>
    <w:p w:rsidR="00B22F7D" w:rsidRDefault="00E668D6" w:rsidP="00B22F7D">
      <w:r w:rsidRPr="00E668D6">
        <w:rPr>
          <w:b/>
        </w:rPr>
        <w:t xml:space="preserve"> </w:t>
      </w:r>
      <w:r w:rsidR="00B22F7D" w:rsidRPr="00E668D6">
        <w:rPr>
          <w:b/>
        </w:rPr>
        <w:t xml:space="preserve"> 3.</w:t>
      </w:r>
      <w:proofErr w:type="gramStart"/>
      <w:r w:rsidR="00B22F7D" w:rsidRPr="00E668D6">
        <w:rPr>
          <w:b/>
        </w:rPr>
        <w:t>Полифункциональная</w:t>
      </w:r>
      <w:proofErr w:type="gramEnd"/>
      <w:r w:rsidR="00B22F7D">
        <w:t xml:space="preserve">, предполагающая: </w:t>
      </w:r>
    </w:p>
    <w:p w:rsidR="00B22F7D" w:rsidRDefault="00B22F7D" w:rsidP="00B22F7D">
      <w:r>
        <w:rPr>
          <w:rFonts w:ascii="Calibri" w:hAnsi="Calibri" w:cs="Calibri"/>
        </w:rPr>
        <w:t> воз</w:t>
      </w:r>
      <w:r>
        <w:t xml:space="preserve">можность разнообразного использования различных составляющих предметной среды – детской мебели, матов, мягких модулей, ширм и т.д. </w:t>
      </w:r>
    </w:p>
    <w:p w:rsidR="00B22F7D" w:rsidRDefault="00B22F7D" w:rsidP="00B22F7D">
      <w:r>
        <w:rPr>
          <w:rFonts w:ascii="Calibri" w:hAnsi="Calibri" w:cs="Calibri"/>
        </w:rPr>
        <w:t> наличие в группе полифункциональных (не обладающих  жестко закрепленным способом употребления) предметов, в том числе приро</w:t>
      </w:r>
      <w:r>
        <w:t xml:space="preserve">дных материалов, пригодных для использования в разных видах детской деятельности.                </w:t>
      </w:r>
    </w:p>
    <w:p w:rsidR="00B22F7D" w:rsidRDefault="00B22F7D" w:rsidP="00B22F7D">
      <w:r w:rsidRPr="00E668D6">
        <w:rPr>
          <w:b/>
        </w:rPr>
        <w:t>4.</w:t>
      </w:r>
      <w:proofErr w:type="gramStart"/>
      <w:r w:rsidRPr="00E668D6">
        <w:rPr>
          <w:b/>
        </w:rPr>
        <w:t>Вариативная</w:t>
      </w:r>
      <w:proofErr w:type="gramEnd"/>
      <w:r>
        <w:t xml:space="preserve">, предполагающая:  </w:t>
      </w:r>
    </w:p>
    <w:p w:rsidR="00B22F7D" w:rsidRDefault="00B22F7D" w:rsidP="00B22F7D">
      <w:r>
        <w:rPr>
          <w:rFonts w:ascii="Calibri" w:hAnsi="Calibri" w:cs="Calibri"/>
        </w:rPr>
        <w:t xml:space="preserve"> наличие в группе различных пространств (для игры, конструирования, уединения и пр.), а так же разнообразие материалов, игр, </w:t>
      </w:r>
      <w:r>
        <w:t xml:space="preserve">игрушек и оборудования обеспечивающих свободный выбор детей; </w:t>
      </w:r>
    </w:p>
    <w:p w:rsidR="00B22F7D" w:rsidRDefault="00B22F7D" w:rsidP="00B22F7D">
      <w:r>
        <w:rPr>
          <w:rFonts w:ascii="Calibri" w:hAnsi="Calibri" w:cs="Calibri"/>
        </w:rPr>
        <w:t xml:space="preserve"> 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детей.                </w:t>
      </w:r>
      <w:r w:rsidRPr="00E668D6">
        <w:rPr>
          <w:rFonts w:ascii="Calibri" w:hAnsi="Calibri" w:cs="Calibri"/>
          <w:b/>
        </w:rPr>
        <w:t>5.Доступная, пр</w:t>
      </w:r>
      <w:r w:rsidRPr="00E668D6">
        <w:rPr>
          <w:b/>
        </w:rPr>
        <w:t>едполагающая</w:t>
      </w:r>
      <w:r>
        <w:t xml:space="preserve">: </w:t>
      </w:r>
    </w:p>
    <w:p w:rsidR="00B22F7D" w:rsidRDefault="00B22F7D" w:rsidP="00B22F7D">
      <w:pPr>
        <w:rPr>
          <w:rFonts w:ascii="Calibri" w:hAnsi="Calibri" w:cs="Calibri"/>
        </w:rPr>
      </w:pPr>
      <w:r>
        <w:rPr>
          <w:rFonts w:ascii="Calibri" w:hAnsi="Calibri" w:cs="Calibri"/>
        </w:rPr>
        <w:t> доступность для воспитанников, в том числе детей с ОВЗ и детей – инвалидов, всех помещений, где осуществляется образовательная деятельность;</w:t>
      </w:r>
    </w:p>
    <w:p w:rsidR="00B22F7D" w:rsidRDefault="00B22F7D" w:rsidP="00B22F7D">
      <w:r>
        <w:rPr>
          <w:rFonts w:ascii="Calibri" w:hAnsi="Calibri" w:cs="Calibri"/>
        </w:rPr>
        <w:lastRenderedPageBreak/>
        <w:t xml:space="preserve"> </w:t>
      </w:r>
      <w:r>
        <w:rPr>
          <w:rFonts w:ascii="Calibri" w:hAnsi="Calibri" w:cs="Calibri"/>
        </w:rPr>
        <w:t> свободный доступ детей, в том числе детей с ОВЗ, к играм, игрушкам, материалам, обеспечивающим в</w:t>
      </w:r>
      <w:r>
        <w:t>се основные виды детской активности;</w:t>
      </w:r>
    </w:p>
    <w:p w:rsidR="00B22F7D" w:rsidRDefault="00B22F7D" w:rsidP="00B22F7D">
      <w:pPr>
        <w:rPr>
          <w:rFonts w:ascii="Calibri" w:hAnsi="Calibri" w:cs="Calibri"/>
        </w:rPr>
      </w:pPr>
      <w:r>
        <w:t xml:space="preserve"> </w:t>
      </w:r>
      <w:r>
        <w:rPr>
          <w:rFonts w:ascii="Calibri" w:hAnsi="Calibri" w:cs="Calibri"/>
        </w:rPr>
        <w:t xml:space="preserve"> исправность и сохранность материалов и оборудования.             </w:t>
      </w:r>
    </w:p>
    <w:p w:rsidR="00B22F7D" w:rsidRDefault="00B22F7D" w:rsidP="00B22F7D">
      <w:r w:rsidRPr="00AB2152">
        <w:rPr>
          <w:rFonts w:ascii="Calibri" w:hAnsi="Calibri" w:cs="Calibri"/>
          <w:b/>
        </w:rPr>
        <w:t xml:space="preserve"> 6.Безопасная</w:t>
      </w:r>
      <w:r>
        <w:rPr>
          <w:rFonts w:ascii="Calibri" w:hAnsi="Calibri" w:cs="Calibri"/>
        </w:rPr>
        <w:t xml:space="preserve"> - предполагает соответствие всех элементов предметн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 развивающей среды требованиям по обеспечению надежности и безопасности их использова</w:t>
      </w:r>
      <w:r>
        <w:t xml:space="preserve">ния. </w:t>
      </w:r>
    </w:p>
    <w:p w:rsidR="00B22F7D" w:rsidRPr="00E668D6" w:rsidRDefault="00B22F7D" w:rsidP="00B22F7D">
      <w:pPr>
        <w:rPr>
          <w:i/>
          <w:sz w:val="24"/>
          <w:szCs w:val="24"/>
        </w:rPr>
      </w:pPr>
      <w:r w:rsidRPr="00E668D6">
        <w:rPr>
          <w:i/>
          <w:sz w:val="24"/>
          <w:szCs w:val="24"/>
        </w:rPr>
        <w:t xml:space="preserve">   </w:t>
      </w:r>
      <w:r w:rsidRPr="00E668D6">
        <w:rPr>
          <w:b/>
          <w:i/>
          <w:sz w:val="24"/>
          <w:szCs w:val="24"/>
        </w:rPr>
        <w:t xml:space="preserve">В период перехода на ФГОС </w:t>
      </w:r>
      <w:proofErr w:type="gramStart"/>
      <w:r w:rsidRPr="00E668D6">
        <w:rPr>
          <w:b/>
          <w:i/>
          <w:sz w:val="24"/>
          <w:szCs w:val="24"/>
        </w:rPr>
        <w:t>ДО</w:t>
      </w:r>
      <w:proofErr w:type="gramEnd"/>
      <w:r w:rsidRPr="00E668D6">
        <w:rPr>
          <w:b/>
          <w:i/>
          <w:sz w:val="24"/>
          <w:szCs w:val="24"/>
        </w:rPr>
        <w:t xml:space="preserve"> В МБДОУ № 30 имеем следующую картину</w:t>
      </w:r>
      <w:r w:rsidRPr="00E668D6">
        <w:rPr>
          <w:i/>
          <w:sz w:val="24"/>
          <w:szCs w:val="24"/>
        </w:rPr>
        <w:t xml:space="preserve">: </w:t>
      </w:r>
    </w:p>
    <w:p w:rsidR="008D0174" w:rsidRDefault="008D0174" w:rsidP="00B22F7D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8D0174" w:rsidTr="008D0174">
        <w:tc>
          <w:tcPr>
            <w:tcW w:w="4785" w:type="dxa"/>
          </w:tcPr>
          <w:p w:rsidR="008D0174" w:rsidRDefault="008D0174" w:rsidP="008D0174">
            <w:r>
              <w:t xml:space="preserve">Составляющие материально- технической базы </w:t>
            </w:r>
          </w:p>
          <w:p w:rsidR="008D0174" w:rsidRDefault="008D0174" w:rsidP="00B22F7D"/>
        </w:tc>
        <w:tc>
          <w:tcPr>
            <w:tcW w:w="4786" w:type="dxa"/>
          </w:tcPr>
          <w:p w:rsidR="008D0174" w:rsidRDefault="008D0174" w:rsidP="008D0174">
            <w:r>
              <w:t xml:space="preserve">Наличие </w:t>
            </w:r>
          </w:p>
          <w:p w:rsidR="008D0174" w:rsidRDefault="008D0174" w:rsidP="00B22F7D"/>
        </w:tc>
      </w:tr>
      <w:tr w:rsidR="008D0174" w:rsidTr="008D0174">
        <w:tc>
          <w:tcPr>
            <w:tcW w:w="4785" w:type="dxa"/>
          </w:tcPr>
          <w:p w:rsidR="008D0174" w:rsidRDefault="008D0174" w:rsidP="008D0174">
            <w:r>
              <w:t xml:space="preserve">Здание и прилегающая территория  </w:t>
            </w:r>
          </w:p>
          <w:p w:rsidR="008D0174" w:rsidRDefault="008D0174" w:rsidP="00B22F7D"/>
        </w:tc>
        <w:tc>
          <w:tcPr>
            <w:tcW w:w="4786" w:type="dxa"/>
          </w:tcPr>
          <w:p w:rsidR="008D0174" w:rsidRDefault="008D0174" w:rsidP="008D0174">
            <w:r>
              <w:t xml:space="preserve">нетиповой проект. Наличие оборудованных детских площадок  для прогулок для всех возрастных групп.  </w:t>
            </w:r>
          </w:p>
          <w:p w:rsidR="008D0174" w:rsidRDefault="008D0174" w:rsidP="00B22F7D"/>
        </w:tc>
      </w:tr>
      <w:tr w:rsidR="008D0174" w:rsidTr="008D0174">
        <w:tc>
          <w:tcPr>
            <w:tcW w:w="4785" w:type="dxa"/>
          </w:tcPr>
          <w:p w:rsidR="008D0174" w:rsidRDefault="008D0174" w:rsidP="008D0174">
            <w:r>
              <w:t xml:space="preserve">Помещение детского сада </w:t>
            </w:r>
          </w:p>
          <w:p w:rsidR="008D0174" w:rsidRDefault="008D0174" w:rsidP="00B22F7D"/>
        </w:tc>
        <w:tc>
          <w:tcPr>
            <w:tcW w:w="4786" w:type="dxa"/>
          </w:tcPr>
          <w:p w:rsidR="008D0174" w:rsidRDefault="008D0174" w:rsidP="008D0174">
            <w:r>
              <w:t>Наличие нескольких специализированных кабинетов: кабинет психолога. Наличие музыкального зала. Наличие отдельного помещения для методической службы</w:t>
            </w:r>
          </w:p>
        </w:tc>
      </w:tr>
      <w:tr w:rsidR="008D0174" w:rsidTr="008D0174">
        <w:tc>
          <w:tcPr>
            <w:tcW w:w="4785" w:type="dxa"/>
          </w:tcPr>
          <w:p w:rsidR="008D0174" w:rsidRDefault="008D0174" w:rsidP="00B22F7D">
            <w:r>
              <w:t>Групповое помещение</w:t>
            </w:r>
          </w:p>
        </w:tc>
        <w:tc>
          <w:tcPr>
            <w:tcW w:w="4786" w:type="dxa"/>
          </w:tcPr>
          <w:p w:rsidR="008D0174" w:rsidRDefault="008D0174" w:rsidP="008D0174">
            <w:r>
              <w:t xml:space="preserve">Наличие отдельной спальни в группах.  </w:t>
            </w:r>
          </w:p>
          <w:p w:rsidR="008D0174" w:rsidRDefault="008D0174" w:rsidP="00B22F7D"/>
        </w:tc>
      </w:tr>
      <w:tr w:rsidR="008D0174" w:rsidTr="008D0174">
        <w:tc>
          <w:tcPr>
            <w:tcW w:w="4785" w:type="dxa"/>
          </w:tcPr>
          <w:p w:rsidR="00E668D6" w:rsidRDefault="008D0174" w:rsidP="00E668D6">
            <w:r>
              <w:t xml:space="preserve">Бытовое оборудование, </w:t>
            </w:r>
            <w:r w:rsidR="00E668D6">
              <w:t xml:space="preserve">инвентарь </w:t>
            </w:r>
          </w:p>
          <w:p w:rsidR="008D0174" w:rsidRDefault="008D0174" w:rsidP="008D0174"/>
          <w:p w:rsidR="008D0174" w:rsidRDefault="008D0174" w:rsidP="00B22F7D"/>
        </w:tc>
        <w:tc>
          <w:tcPr>
            <w:tcW w:w="4786" w:type="dxa"/>
          </w:tcPr>
          <w:p w:rsidR="008D0174" w:rsidRDefault="008D0174" w:rsidP="008D0174">
            <w:r>
              <w:t xml:space="preserve">Полная сервировка.  Привлекательные постельные, гигиенические принадлежности. </w:t>
            </w:r>
          </w:p>
          <w:p w:rsidR="008D0174" w:rsidRDefault="008D0174" w:rsidP="00B22F7D"/>
        </w:tc>
      </w:tr>
      <w:tr w:rsidR="008D0174" w:rsidTr="008D0174">
        <w:tc>
          <w:tcPr>
            <w:tcW w:w="4785" w:type="dxa"/>
          </w:tcPr>
          <w:p w:rsidR="008D0174" w:rsidRDefault="00E668D6" w:rsidP="00E668D6">
            <w:r>
              <w:t xml:space="preserve">Оборудование для развития детей в соответствии с содержанием </w:t>
            </w:r>
            <w:proofErr w:type="spellStart"/>
            <w:r>
              <w:t>образоват</w:t>
            </w:r>
            <w:proofErr w:type="spellEnd"/>
            <w:r>
              <w:t>. областей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4786" w:type="dxa"/>
          </w:tcPr>
          <w:p w:rsidR="008D0174" w:rsidRDefault="008D0174" w:rsidP="008D0174">
            <w:r>
              <w:t>Наличие компьютеров в кабинете заведующей, психолога, в методическом кабинете, наличие интерактивной доски, вид</w:t>
            </w:r>
            <w:proofErr w:type="gramStart"/>
            <w:r>
              <w:t>ео  и ау</w:t>
            </w:r>
            <w:proofErr w:type="gramEnd"/>
            <w:r>
              <w:t xml:space="preserve">диотехника во всех групповых помещениях и в музыкальном зале, в достаточном количестве материалы, игрушки, оборудование.  </w:t>
            </w:r>
          </w:p>
          <w:p w:rsidR="008D0174" w:rsidRDefault="008D0174" w:rsidP="008D0174"/>
          <w:p w:rsidR="008D0174" w:rsidRDefault="008D0174" w:rsidP="00B22F7D"/>
        </w:tc>
      </w:tr>
    </w:tbl>
    <w:p w:rsidR="008D0174" w:rsidRDefault="008D0174" w:rsidP="00B22F7D"/>
    <w:p w:rsidR="00B22F7D" w:rsidRDefault="00B22F7D" w:rsidP="00B22F7D">
      <w:r>
        <w:t xml:space="preserve">. </w:t>
      </w:r>
    </w:p>
    <w:p w:rsidR="00E668D6" w:rsidRPr="00E668D6" w:rsidRDefault="00B22F7D" w:rsidP="00B22F7D">
      <w:pPr>
        <w:rPr>
          <w:b/>
          <w:i/>
          <w:sz w:val="24"/>
          <w:szCs w:val="24"/>
        </w:rPr>
      </w:pPr>
      <w:r w:rsidRPr="00E668D6">
        <w:rPr>
          <w:b/>
          <w:i/>
          <w:sz w:val="24"/>
          <w:szCs w:val="24"/>
        </w:rPr>
        <w:t xml:space="preserve">Более конкретно организация  предметно - пространственной среды в соответствии с образовательными областями представлена в следующей таблице: </w:t>
      </w: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E668D6" w:rsidTr="00E668D6">
        <w:tc>
          <w:tcPr>
            <w:tcW w:w="2518" w:type="dxa"/>
          </w:tcPr>
          <w:p w:rsidR="00E668D6" w:rsidRPr="00AB2152" w:rsidRDefault="00E668D6" w:rsidP="00E668D6">
            <w:pPr>
              <w:rPr>
                <w:b/>
              </w:rPr>
            </w:pPr>
            <w:r w:rsidRPr="00AB2152">
              <w:rPr>
                <w:b/>
              </w:rPr>
              <w:t xml:space="preserve">Образовательные области </w:t>
            </w:r>
          </w:p>
          <w:p w:rsidR="00E668D6" w:rsidRDefault="00E668D6" w:rsidP="00B22F7D">
            <w:pPr>
              <w:rPr>
                <w:i/>
                <w:sz w:val="24"/>
                <w:szCs w:val="24"/>
              </w:rPr>
            </w:pPr>
          </w:p>
        </w:tc>
        <w:tc>
          <w:tcPr>
            <w:tcW w:w="7053" w:type="dxa"/>
          </w:tcPr>
          <w:p w:rsidR="00E668D6" w:rsidRPr="00AB2152" w:rsidRDefault="00E668D6" w:rsidP="00E668D6">
            <w:pPr>
              <w:rPr>
                <w:b/>
              </w:rPr>
            </w:pPr>
            <w:r w:rsidRPr="00AB2152">
              <w:rPr>
                <w:b/>
              </w:rPr>
              <w:t xml:space="preserve">Материалы и игрушки </w:t>
            </w:r>
          </w:p>
          <w:p w:rsidR="00E668D6" w:rsidRDefault="00E668D6" w:rsidP="00B22F7D">
            <w:pPr>
              <w:rPr>
                <w:i/>
                <w:sz w:val="24"/>
                <w:szCs w:val="24"/>
              </w:rPr>
            </w:pPr>
          </w:p>
        </w:tc>
      </w:tr>
      <w:tr w:rsidR="00E668D6" w:rsidTr="00E668D6">
        <w:tc>
          <w:tcPr>
            <w:tcW w:w="2518" w:type="dxa"/>
          </w:tcPr>
          <w:p w:rsidR="00E668D6" w:rsidRPr="00AB2152" w:rsidRDefault="00E668D6" w:rsidP="00E668D6">
            <w:pPr>
              <w:rPr>
                <w:b/>
              </w:rPr>
            </w:pPr>
            <w:r w:rsidRPr="00AB2152">
              <w:rPr>
                <w:b/>
              </w:rPr>
              <w:t xml:space="preserve">Социально- коммуникативное </w:t>
            </w:r>
          </w:p>
          <w:p w:rsidR="00E668D6" w:rsidRDefault="00E668D6" w:rsidP="00B22F7D">
            <w:pPr>
              <w:rPr>
                <w:i/>
                <w:sz w:val="24"/>
                <w:szCs w:val="24"/>
              </w:rPr>
            </w:pPr>
          </w:p>
        </w:tc>
        <w:tc>
          <w:tcPr>
            <w:tcW w:w="7053" w:type="dxa"/>
          </w:tcPr>
          <w:p w:rsidR="00E668D6" w:rsidRDefault="00E668D6" w:rsidP="00E668D6">
            <w:proofErr w:type="gramStart"/>
            <w:r>
              <w:t xml:space="preserve">Фотографии детей, семейные альбомы; фотографии, альбомы, отражающие жизнь группы и дошкольной организации; наглядные пособия (книги, иллюстрации), отражающие разнообразные занятия детей и взрослых; картинки и фотографии, отражающие разные эмоциональные состояния людей (весёлый, грустный, смеющийся, плачущий, сердитый, удивлённый, испуганный и др.), их действия, различные житейские ситуации.  </w:t>
            </w:r>
            <w:proofErr w:type="gramEnd"/>
          </w:p>
          <w:p w:rsidR="00E668D6" w:rsidRDefault="00E668D6" w:rsidP="00E668D6">
            <w:proofErr w:type="gramStart"/>
            <w:r>
              <w:t>Материалы и игрушки для процессуальных и сюжетных игр: игрушки-</w:t>
            </w:r>
            <w:r>
              <w:lastRenderedPageBreak/>
              <w:t xml:space="preserve">персонажи: куклы разных размеров в одежде, которую можно снимать и надевать, куклы-голыши, антропоморфные (очеловеченные) животные из разных материалов (мишки, собачки, кошечки и т. д.); стационарная и настольная кукольная мебель (столики, стульчики, скамеечки, шкаф, кроватки и пр.);  </w:t>
            </w:r>
            <w:proofErr w:type="gramEnd"/>
          </w:p>
          <w:p w:rsidR="00E668D6" w:rsidRDefault="00E668D6" w:rsidP="00E668D6">
            <w:r>
              <w:t xml:space="preserve">стационарные и настольные наборы «кухня» (плита, стол, холодильник, буфет, дощечки для нарезания продуктов и пр.); игрушки для разыгрывания различных сюжетов: </w:t>
            </w:r>
          </w:p>
          <w:p w:rsidR="00E668D6" w:rsidRDefault="00E668D6" w:rsidP="00E668D6">
            <w:proofErr w:type="gramStart"/>
            <w:r>
              <w:t>кормления кукол (посуда, столовые приборы), укладывания спать (подушечки, простынки, одеяльца), купания (ванночки, флаконы, губки, салфетки), лечения (игрушечные наборы, в которые входят градусник, шприц, трубочка для прослушивания, кусочки ваты, бинтик и пр.), прогулок (коляски с подушечкой и одеяльцем, машинки), уборки (губка, мыло, мисочка или раковина, совок, веник, салфетки);</w:t>
            </w:r>
            <w:proofErr w:type="gramEnd"/>
            <w:r>
              <w:t xml:space="preserve"> </w:t>
            </w:r>
            <w:proofErr w:type="gramStart"/>
            <w:r>
              <w:t>игры в парикмахерскую (зеркало, расчёска, ленточки, флаконы), игры в магазин (весы, игрушечный калькулятор, касса, деньги, муляжи продуктов и др.), игры в цирк (заводные игрушки: обезьянка, курочка, заяц с барабаном;</w:t>
            </w:r>
            <w:proofErr w:type="gramEnd"/>
            <w:r>
              <w:t xml:space="preserve"> </w:t>
            </w:r>
            <w:proofErr w:type="gramStart"/>
            <w:r>
              <w:t xml:space="preserve">перчаточные куклы, маски), игры в солдатиков (соответствующие наборы игрушек) и др.; строительные наборы для изготовления мебели, домов, дорожек и пр.; машины разных размеров, цветов и назначения («скорая помощь», пожарная машина, грузовики, легковые и гоночные машины, подъёмный кран, самолёты, кораблики, поезд, трамвай, троллейбус и пр.); детские телефоны;  </w:t>
            </w:r>
            <w:proofErr w:type="gramEnd"/>
          </w:p>
          <w:p w:rsidR="00E668D6" w:rsidRDefault="00E668D6" w:rsidP="00E668D6">
            <w:proofErr w:type="gramStart"/>
            <w:r>
              <w:t xml:space="preserve">предметы-заместители в коробках (кубики, палочки, шишки, жёлуди, шарики, детали пирамидок и конструкторов, фигурные катушки и пр.); крупные модули для строительства машин, поездов, домов и пр.; большие и маленькие коробки с прорезями в виде окон, из которых можно делать поезда, туннели, дома и пр. </w:t>
            </w:r>
            <w:proofErr w:type="gramEnd"/>
          </w:p>
          <w:p w:rsidR="00E668D6" w:rsidRDefault="00E668D6" w:rsidP="00B22F7D">
            <w:pPr>
              <w:rPr>
                <w:i/>
                <w:sz w:val="24"/>
                <w:szCs w:val="24"/>
              </w:rPr>
            </w:pPr>
          </w:p>
        </w:tc>
      </w:tr>
      <w:tr w:rsidR="00E668D6" w:rsidTr="00E668D6">
        <w:tc>
          <w:tcPr>
            <w:tcW w:w="2518" w:type="dxa"/>
          </w:tcPr>
          <w:p w:rsidR="00E668D6" w:rsidRPr="00AB2152" w:rsidRDefault="00E668D6" w:rsidP="00E668D6">
            <w:pPr>
              <w:rPr>
                <w:b/>
              </w:rPr>
            </w:pPr>
            <w:r w:rsidRPr="00AB2152">
              <w:rPr>
                <w:b/>
              </w:rPr>
              <w:lastRenderedPageBreak/>
              <w:t xml:space="preserve">Познавательно-речевое </w:t>
            </w:r>
          </w:p>
          <w:p w:rsidR="00E668D6" w:rsidRDefault="00E668D6" w:rsidP="00B22F7D">
            <w:pPr>
              <w:rPr>
                <w:i/>
                <w:sz w:val="24"/>
                <w:szCs w:val="24"/>
              </w:rPr>
            </w:pPr>
          </w:p>
        </w:tc>
        <w:tc>
          <w:tcPr>
            <w:tcW w:w="7053" w:type="dxa"/>
          </w:tcPr>
          <w:p w:rsidR="00E668D6" w:rsidRDefault="00E668D6" w:rsidP="00E668D6">
            <w:proofErr w:type="gramStart"/>
            <w:r>
              <w:t xml:space="preserve">Предметы и игрушки, стимулирующие развитие предметной деятельности: пирамидки и стержни для нанизывания с цветными элементами разнообразных форм для индивидуальных занятий, большая напольная пирамида для совместных игр детей; матрёшки; наборы кубиков и объёмных тел (цилиндры, бруски, шары, диски); игрушки орудия (совочки, лопатки с наборами формочек, удочки, </w:t>
            </w:r>
            <w:proofErr w:type="gramEnd"/>
          </w:p>
          <w:p w:rsidR="00E668D6" w:rsidRDefault="00E668D6" w:rsidP="00E668D6">
            <w:proofErr w:type="gramStart"/>
            <w:r>
              <w:t xml:space="preserve">сачки, черпачки, грабельки, молоточки, веера и др.); наборы разнообразных объёмных вкладышей; мозаики, рамки вкладыши с различными геометрическими формами, </w:t>
            </w:r>
            <w:proofErr w:type="spellStart"/>
            <w:r>
              <w:t>пазлы</w:t>
            </w:r>
            <w:proofErr w:type="spellEnd"/>
            <w:r>
              <w:t xml:space="preserve">; конструкторы; игрушки-забавы  </w:t>
            </w:r>
            <w:proofErr w:type="gramEnd"/>
          </w:p>
          <w:p w:rsidR="00E668D6" w:rsidRDefault="00E668D6" w:rsidP="00E668D6">
            <w:proofErr w:type="gramStart"/>
            <w:r>
              <w:t>Материалы и игрушки для развития познавательной активности: экспериментирования: столы-поддоны с песком и водой; плавающие и тонущие предметы (губки, дощечки, металлические предметы, предметы из резины, пластмассы и пр.); разнообразные бытовые предметы для исследования (часы, неработающая кофемолка, телефон и пр.); приборы, в том числе детские (лупы, бинокли, калейдоскопы, зеркальца, электрические фонарики, метроном, магнитные игрушки);</w:t>
            </w:r>
            <w:proofErr w:type="gramEnd"/>
            <w:r>
              <w:t xml:space="preserve"> </w:t>
            </w:r>
            <w:proofErr w:type="gramStart"/>
            <w:r>
              <w:t xml:space="preserve">игрушки из материалов разного качества и разной плотности (из тканей, резины, дерева, пластика и др.; </w:t>
            </w:r>
            <w:proofErr w:type="spellStart"/>
            <w:r>
              <w:t>мягконабивные</w:t>
            </w:r>
            <w:proofErr w:type="spellEnd"/>
            <w:r>
              <w:t xml:space="preserve"> игрушки из разных тканей, заполненные различными материалами (крупами, бумагой, лоскутками и пр.); пластические материалы (глина, тесто, пластилин); материалы для пересыпания и переливания (пустые пластиковые бутылки, банки, фасоль, горох, макароны и пр.); трубочки для продувания, </w:t>
            </w:r>
            <w:proofErr w:type="spellStart"/>
            <w:r>
              <w:t>просовывания</w:t>
            </w:r>
            <w:proofErr w:type="spellEnd"/>
            <w:r>
              <w:t>;</w:t>
            </w:r>
            <w:proofErr w:type="gramEnd"/>
            <w:r>
              <w:t xml:space="preserve"> </w:t>
            </w:r>
            <w:proofErr w:type="gramStart"/>
            <w:r>
              <w:t xml:space="preserve">игрушки с секретами и сюрпризами (коробочки и пеналы с подвижной крышкой, шкатулки с разными </w:t>
            </w:r>
            <w:r>
              <w:lastRenderedPageBreak/>
              <w:t>застёжками, головоломки, наборы для игр, направленных на решение проблемных ситуаций); игрушки со светозвуковым эффектом; «волшебный мешочек», наполняемый мелкими предметами и игрушками; игрушки и предметы для наблюдения (электрическая железная дорога, серпантинная дорога, эстакады с движущимися игрушками, мыльные пузыри и др.);</w:t>
            </w:r>
            <w:proofErr w:type="gramEnd"/>
            <w:r>
              <w:t xml:space="preserve"> </w:t>
            </w:r>
            <w:proofErr w:type="gramStart"/>
            <w:r>
              <w:t>наборы предметных картинок и сюжетных картин по разным темам (например, «Домашние и дикие животные», «Деревья.</w:t>
            </w:r>
            <w:proofErr w:type="gramEnd"/>
            <w:r>
              <w:t xml:space="preserve"> Кустарники. Травы», «Насекомые», «Птицы», </w:t>
            </w:r>
          </w:p>
          <w:p w:rsidR="00E668D6" w:rsidRDefault="00E668D6" w:rsidP="00E668D6">
            <w:proofErr w:type="gramStart"/>
            <w:r>
              <w:t xml:space="preserve">«Профессии», «Правила дорожного движения», «Сезонные изменения в природе» и т. д.); книги, открытки, альбомы, аудио-, видеоматериалы, знакомящие детей с явлениями природы, жизнью животных и растений.  </w:t>
            </w:r>
            <w:proofErr w:type="gramEnd"/>
          </w:p>
          <w:p w:rsidR="00E668D6" w:rsidRDefault="00E668D6" w:rsidP="00E668D6">
            <w:r>
              <w:t xml:space="preserve"> </w:t>
            </w:r>
            <w:proofErr w:type="gramStart"/>
            <w:r>
              <w:t xml:space="preserve">Материалы для развития речи: книжки с картинками (сборники </w:t>
            </w:r>
            <w:proofErr w:type="spellStart"/>
            <w:r>
              <w:t>потешек</w:t>
            </w:r>
            <w:proofErr w:type="spellEnd"/>
            <w:r>
              <w:t xml:space="preserve">, стишков, прибауток, песен, сказок, рассказов); предметные и сюжетные картинки, наборы картинок для группировки (одежда, посуда, мебель, животные, транспорт, профессии, игрушки и др.) </w:t>
            </w:r>
            <w:proofErr w:type="gramEnd"/>
          </w:p>
          <w:p w:rsidR="00E668D6" w:rsidRDefault="00E668D6" w:rsidP="00B22F7D">
            <w:pPr>
              <w:rPr>
                <w:i/>
                <w:sz w:val="24"/>
                <w:szCs w:val="24"/>
              </w:rPr>
            </w:pPr>
          </w:p>
        </w:tc>
      </w:tr>
      <w:tr w:rsidR="00E668D6" w:rsidTr="00E668D6">
        <w:tc>
          <w:tcPr>
            <w:tcW w:w="2518" w:type="dxa"/>
          </w:tcPr>
          <w:p w:rsidR="00E668D6" w:rsidRPr="00AB2152" w:rsidRDefault="00E668D6" w:rsidP="00E668D6">
            <w:pPr>
              <w:rPr>
                <w:b/>
              </w:rPr>
            </w:pPr>
            <w:r w:rsidRPr="00AB2152">
              <w:rPr>
                <w:b/>
              </w:rPr>
              <w:lastRenderedPageBreak/>
              <w:t xml:space="preserve">Художественно- эстетическое развитие  </w:t>
            </w:r>
          </w:p>
          <w:p w:rsidR="00E668D6" w:rsidRDefault="00E668D6" w:rsidP="00B22F7D">
            <w:pPr>
              <w:rPr>
                <w:i/>
                <w:sz w:val="24"/>
                <w:szCs w:val="24"/>
              </w:rPr>
            </w:pPr>
          </w:p>
        </w:tc>
        <w:tc>
          <w:tcPr>
            <w:tcW w:w="7053" w:type="dxa"/>
          </w:tcPr>
          <w:p w:rsidR="00E668D6" w:rsidRPr="00E668D6" w:rsidRDefault="00E668D6" w:rsidP="00E668D6">
            <w:pPr>
              <w:rPr>
                <w:i/>
                <w:sz w:val="24"/>
                <w:szCs w:val="24"/>
              </w:rPr>
            </w:pPr>
            <w:r>
              <w:t xml:space="preserve">Книги с красочными иллюстрациями, репродукции;  альбомы с цветными фотографиями произведений декоративно-прикладного искусства; альбомы с рисунками или фотографиями музыкальных </w:t>
            </w:r>
            <w:r w:rsidRPr="00E668D6">
              <w:rPr>
                <w:i/>
                <w:sz w:val="24"/>
                <w:szCs w:val="24"/>
              </w:rPr>
              <w:t xml:space="preserve"> </w:t>
            </w:r>
          </w:p>
          <w:p w:rsidR="00E668D6" w:rsidRDefault="00E668D6" w:rsidP="00E668D6">
            <w:r>
              <w:t xml:space="preserve">инструментов; музыкальные инструменты (пианино, баян, аккордеон, гитара); </w:t>
            </w:r>
            <w:proofErr w:type="spellStart"/>
            <w:r>
              <w:t>фланелеграф</w:t>
            </w:r>
            <w:proofErr w:type="spellEnd"/>
            <w:r>
              <w:t xml:space="preserve">; стенд для демонстрации детских рисунков и поделок; ёмкости для хранения материалов для изобразительной деятельности.  </w:t>
            </w:r>
          </w:p>
          <w:p w:rsidR="00E668D6" w:rsidRDefault="00E668D6" w:rsidP="00E668D6">
            <w:r>
              <w:t xml:space="preserve"> Материалы для изобразительной деятельности: </w:t>
            </w:r>
          </w:p>
          <w:p w:rsidR="00E668D6" w:rsidRDefault="00E668D6" w:rsidP="00E668D6">
            <w:r>
              <w:t xml:space="preserve"> </w:t>
            </w:r>
            <w:proofErr w:type="gramStart"/>
            <w:r>
              <w:t>наборы цветных карандашей, фломастеров, разноцветных мелков; краски (гуашь, акварель, пищевые красители); кисти для рисования, клея; палитра, ёмкости для воды, красок, клея; салфетки для вытирания рук и красок; бумага разных форматов, цветов и фактуры, картон для рисования и аппликации; глина, пластилин (не липнущий к рукам); печатки, губки, ватные тампоны для нанесения узоров;</w:t>
            </w:r>
            <w:proofErr w:type="gramEnd"/>
            <w:r>
              <w:t xml:space="preserve"> трафареты для закрашивания; доски для рисования мелками, подставки для работы с пластилином, глиной, тестом; мольберты; фартуки и нарукавники для детей.  </w:t>
            </w:r>
          </w:p>
          <w:p w:rsidR="00E668D6" w:rsidRDefault="00E668D6" w:rsidP="00E668D6">
            <w:r>
              <w:t xml:space="preserve"> </w:t>
            </w:r>
            <w:proofErr w:type="gramStart"/>
            <w:r>
              <w:t xml:space="preserve">Материалы для музыкального развития детей: игрушечные музыкальные инструменты (бубны, барабаны, трещотки, </w:t>
            </w:r>
            <w:proofErr w:type="gramEnd"/>
          </w:p>
          <w:p w:rsidR="00E668D6" w:rsidRDefault="00E668D6" w:rsidP="00E668D6">
            <w:proofErr w:type="gramStart"/>
            <w:r>
              <w:t xml:space="preserve">треугольники, маракасы, ложки, колокольчики, дудочки, металлофоны, пианино, шумовые инструменты, в том числе самодельные); игрушки с фиксированной мелодией (музыкальные шкатулки, шарманки, электромузыкальные игрушки с наборами мелодий, звуковые книжки, открытки); аудиосредства (магнитофон, музыкальный центр; аудиоматериалы с записями музыкальных произведений).  </w:t>
            </w:r>
            <w:proofErr w:type="gramEnd"/>
          </w:p>
          <w:p w:rsidR="00E668D6" w:rsidRDefault="00E668D6" w:rsidP="00E668D6">
            <w:r>
              <w:t xml:space="preserve"> Материалы для театрализованной деятельности: </w:t>
            </w:r>
          </w:p>
          <w:p w:rsidR="00E668D6" w:rsidRDefault="00E668D6" w:rsidP="00E668D6">
            <w:proofErr w:type="gramStart"/>
            <w:r>
              <w:t xml:space="preserve">оснащение для разыгрывания сценок и спектаклей (наборы кукол, сказочных персонажей, ширмы для кукольного спектакля, костюмы, маски, театральные атрибуты и др.); карнавальные костюмы, маски; </w:t>
            </w:r>
            <w:proofErr w:type="spellStart"/>
            <w:r>
              <w:t>фланелеграф</w:t>
            </w:r>
            <w:proofErr w:type="spellEnd"/>
            <w:r>
              <w:t xml:space="preserve"> (магнитная доска) с набором персонажей и декораций; различные виды театров (бибабо, настольный плоскостной, магнитный, теневой); аудио-, видео средства для демонстрации детских спектаклей, мультфильмов.  </w:t>
            </w:r>
            <w:proofErr w:type="gramEnd"/>
          </w:p>
          <w:p w:rsidR="00E668D6" w:rsidRDefault="00E668D6" w:rsidP="00B22F7D">
            <w:pPr>
              <w:rPr>
                <w:i/>
                <w:sz w:val="24"/>
                <w:szCs w:val="24"/>
              </w:rPr>
            </w:pPr>
          </w:p>
        </w:tc>
      </w:tr>
      <w:tr w:rsidR="00E668D6" w:rsidTr="00E668D6">
        <w:tc>
          <w:tcPr>
            <w:tcW w:w="2518" w:type="dxa"/>
          </w:tcPr>
          <w:p w:rsidR="00E668D6" w:rsidRPr="00AB2152" w:rsidRDefault="00E668D6" w:rsidP="00E668D6">
            <w:pPr>
              <w:rPr>
                <w:b/>
              </w:rPr>
            </w:pPr>
            <w:r w:rsidRPr="00AB2152">
              <w:rPr>
                <w:b/>
              </w:rPr>
              <w:t xml:space="preserve">Физическое развитие   </w:t>
            </w:r>
          </w:p>
          <w:p w:rsidR="00E668D6" w:rsidRDefault="00E668D6" w:rsidP="00B22F7D">
            <w:pPr>
              <w:rPr>
                <w:i/>
                <w:sz w:val="24"/>
                <w:szCs w:val="24"/>
              </w:rPr>
            </w:pPr>
          </w:p>
        </w:tc>
        <w:tc>
          <w:tcPr>
            <w:tcW w:w="7053" w:type="dxa"/>
          </w:tcPr>
          <w:p w:rsidR="00E668D6" w:rsidRDefault="00E668D6" w:rsidP="00E668D6">
            <w:proofErr w:type="gramStart"/>
            <w:r>
              <w:t xml:space="preserve">Приспособления, способствующие развитию двигательной активности детей (ползание, лазанье, ходьба, бег, прыжки): горки; лесенки; </w:t>
            </w:r>
            <w:r>
              <w:lastRenderedPageBreak/>
              <w:t xml:space="preserve">скамеечки; модульные сооружения различных форм, изготовленные из разнообразных материалов; верёвки; дорожки для ходьбы, задающие изменение направления движения; массажные дорожки и коврики с разным покрытием; «сухой бассейн»;  </w:t>
            </w:r>
            <w:proofErr w:type="gramEnd"/>
          </w:p>
          <w:p w:rsidR="00E668D6" w:rsidRDefault="00E668D6" w:rsidP="00E668D6">
            <w:proofErr w:type="gramStart"/>
            <w:r>
              <w:t xml:space="preserve">Игрушки и материалы, развивающие мелкую и крупную моторику: мячи разных размеров, в том числе массажные; кегли; обручи, кольца; игрушки, которые можно катать, толкать; разноцветные предметы различной формы для нанизывания; доски с пазами, крючочками, стержнями и молоточками; специальные приспособления (стенды, </w:t>
            </w:r>
            <w:proofErr w:type="gramEnd"/>
          </w:p>
          <w:p w:rsidR="00E668D6" w:rsidRDefault="00E668D6" w:rsidP="00E668D6">
            <w:r>
              <w:t xml:space="preserve">тренажёры), предназначенные для развития разнообразных движений кисти руки и пальцев (застёжки — молнии, пуговицы, петли, крючки, шнуровки и др.); коробки с разными крышками и прорезями, копилки.  </w:t>
            </w:r>
          </w:p>
          <w:p w:rsidR="00E668D6" w:rsidRDefault="00E668D6" w:rsidP="00E668D6">
            <w:proofErr w:type="gramStart"/>
            <w:r>
              <w:t xml:space="preserve">Оборудование и игрушки для детской площадки: песочница; скамейки; горка; качели;  игрушки для двигательной активности (мячи,  тележки, игрушки для толкания); игрушки для игр в песочнице (ведёрки, формочки, лопатки, совочки); оборудование и игрушки для игр с водой в летнее время года (надувной бассейн, тазики для воды, плавающие игрушки, сачки и др.).  </w:t>
            </w:r>
            <w:proofErr w:type="gramEnd"/>
          </w:p>
          <w:p w:rsidR="00E668D6" w:rsidRDefault="00E668D6" w:rsidP="00B22F7D">
            <w:pPr>
              <w:rPr>
                <w:i/>
                <w:sz w:val="24"/>
                <w:szCs w:val="24"/>
              </w:rPr>
            </w:pPr>
          </w:p>
        </w:tc>
      </w:tr>
    </w:tbl>
    <w:p w:rsidR="00E668D6" w:rsidRDefault="00E668D6" w:rsidP="00B22F7D"/>
    <w:p w:rsidR="008D0ABB" w:rsidRDefault="00E668D6" w:rsidP="00B22F7D">
      <w:r>
        <w:t xml:space="preserve">     </w:t>
      </w:r>
      <w:r w:rsidR="00B22F7D">
        <w:t>В перспективе желательно оборудование на территории ДОУ оборудованной спортивной площадки,  мини-стадиона, обеспечить наличие оборудованной</w:t>
      </w:r>
      <w:r>
        <w:t xml:space="preserve"> </w:t>
      </w:r>
      <w:r w:rsidR="00B22F7D">
        <w:t xml:space="preserve"> </w:t>
      </w:r>
      <w:proofErr w:type="spellStart"/>
      <w:r w:rsidR="00B22F7D">
        <w:t>ИЗО-студии</w:t>
      </w:r>
      <w:proofErr w:type="spellEnd"/>
      <w:r w:rsidR="00B22F7D">
        <w:t>, физкультурного зала,</w:t>
      </w:r>
      <w:r>
        <w:t xml:space="preserve"> </w:t>
      </w:r>
      <w:r w:rsidR="00B22F7D">
        <w:t xml:space="preserve">театральной студии. </w:t>
      </w:r>
    </w:p>
    <w:sectPr w:rsidR="008D0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2F7D"/>
    <w:rsid w:val="008D0174"/>
    <w:rsid w:val="008D0ABB"/>
    <w:rsid w:val="00AB2152"/>
    <w:rsid w:val="00B22F7D"/>
    <w:rsid w:val="00E6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1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Зарема</dc:creator>
  <cp:keywords/>
  <dc:description/>
  <cp:lastModifiedBy>Зарема</cp:lastModifiedBy>
  <cp:revision>3</cp:revision>
  <dcterms:created xsi:type="dcterms:W3CDTF">2019-04-23T21:37:00Z</dcterms:created>
  <dcterms:modified xsi:type="dcterms:W3CDTF">2019-04-23T22:11:00Z</dcterms:modified>
</cp:coreProperties>
</file>